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74815640"/>
        <w:docPartObj>
          <w:docPartGallery w:val="Cover Pages"/>
          <w:docPartUnique/>
        </w:docPartObj>
      </w:sdtPr>
      <w:sdtEndPr>
        <w:rPr>
          <w:rFonts w:ascii="Calibri" w:eastAsia="Times New Roman" w:hAnsi="Calibri" w:cs="Times New Roman"/>
          <w:b/>
          <w:color w:val="000000"/>
          <w:u w:val="single"/>
        </w:rPr>
      </w:sdtEndPr>
      <w:sdtContent>
        <w:p w:rsidR="00A67C60" w:rsidRDefault="00A67C60"/>
        <w:p w:rsidR="00A67C60" w:rsidRDefault="00A67C60">
          <w:pPr>
            <w:rPr>
              <w:rFonts w:ascii="Calibri" w:eastAsia="Times New Roman" w:hAnsi="Calibri" w:cs="Times New Roman"/>
              <w:b/>
              <w:color w:val="000000"/>
              <w:u w:val="single"/>
            </w:rPr>
          </w:pPr>
          <w:r>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C60" w:rsidRDefault="00A67C60">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CV Map Messages Coordination</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A67C60" w:rsidRDefault="00F14616">
                                    <w:pPr>
                                      <w:pStyle w:val="NoSpacing"/>
                                      <w:spacing w:before="40" w:after="40"/>
                                      <w:rPr>
                                        <w:caps/>
                                        <w:color w:val="1F3864" w:themeColor="accent5" w:themeShade="80"/>
                                        <w:sz w:val="28"/>
                                        <w:szCs w:val="28"/>
                                      </w:rPr>
                                    </w:pPr>
                                    <w:r>
                                      <w:rPr>
                                        <w:caps/>
                                        <w:color w:val="1F3864" w:themeColor="accent5" w:themeShade="80"/>
                                        <w:sz w:val="28"/>
                                        <w:szCs w:val="28"/>
                                      </w:rPr>
                                      <w:t>Information for CO concurrence</w:t>
                                    </w:r>
                                  </w:p>
                                </w:sdtContent>
                              </w:sdt>
                              <w:p w:rsidR="00A67C60" w:rsidRDefault="007946B5">
                                <w:pPr>
                                  <w:pStyle w:val="NoSpacing"/>
                                  <w:spacing w:before="80" w:after="40"/>
                                  <w:rPr>
                                    <w:caps/>
                                    <w:color w:val="4472C4" w:themeColor="accent5"/>
                                    <w:sz w:val="24"/>
                                    <w:szCs w:val="24"/>
                                  </w:rPr>
                                </w:pPr>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r>
                                      <w:rPr>
                                        <w:caps/>
                                        <w:color w:val="4472C4" w:themeColor="accent5"/>
                                        <w:sz w:val="24"/>
                                        <w:szCs w:val="24"/>
                                      </w:rPr>
                                      <w:t>D-5 TSM&amp;O</w:t>
                                    </w:r>
                                  </w:sdtContent>
                                </w:sdt>
                              </w:p>
                              <w:p w:rsidR="00A67C60" w:rsidRDefault="00A67C60">
                                <w:pPr>
                                  <w:pStyle w:val="NoSpacing"/>
                                  <w:spacing w:before="80" w:after="40"/>
                                  <w:rPr>
                                    <w:caps/>
                                    <w:color w:val="4472C4" w:themeColor="accent5"/>
                                    <w:sz w:val="24"/>
                                    <w:szCs w:val="24"/>
                                  </w:rPr>
                                </w:pPr>
                              </w:p>
                              <w:p w:rsidR="00A67C60" w:rsidRDefault="00A67C60">
                                <w:pPr>
                                  <w:pStyle w:val="NoSpacing"/>
                                  <w:spacing w:before="80" w:after="40"/>
                                  <w:rPr>
                                    <w:caps/>
                                    <w:color w:val="4472C4" w:themeColor="accent5"/>
                                    <w:sz w:val="24"/>
                                    <w:szCs w:val="24"/>
                                  </w:rPr>
                                </w:pPr>
                              </w:p>
                              <w:p w:rsidR="00A67C60" w:rsidRDefault="00A67C60">
                                <w:pPr>
                                  <w:pStyle w:val="NoSpacing"/>
                                  <w:spacing w:before="80" w:after="40"/>
                                  <w:rPr>
                                    <w:caps/>
                                    <w:color w:val="4472C4" w:themeColor="accent5"/>
                                    <w:sz w:val="24"/>
                                    <w:szCs w:val="24"/>
                                  </w:rPr>
                                </w:pPr>
                                <w:r>
                                  <w:rPr>
                                    <w:caps/>
                                    <w:color w:val="4472C4" w:themeColor="accent5"/>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A67C60" w:rsidRDefault="00A67C60">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CV Map Messages Coordination</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A67C60" w:rsidRDefault="00F14616">
                              <w:pPr>
                                <w:pStyle w:val="NoSpacing"/>
                                <w:spacing w:before="40" w:after="40"/>
                                <w:rPr>
                                  <w:caps/>
                                  <w:color w:val="1F3864" w:themeColor="accent5" w:themeShade="80"/>
                                  <w:sz w:val="28"/>
                                  <w:szCs w:val="28"/>
                                </w:rPr>
                              </w:pPr>
                              <w:r>
                                <w:rPr>
                                  <w:caps/>
                                  <w:color w:val="1F3864" w:themeColor="accent5" w:themeShade="80"/>
                                  <w:sz w:val="28"/>
                                  <w:szCs w:val="28"/>
                                </w:rPr>
                                <w:t>Information for CO concurrence</w:t>
                              </w:r>
                            </w:p>
                          </w:sdtContent>
                        </w:sdt>
                        <w:p w:rsidR="00A67C60" w:rsidRDefault="007946B5">
                          <w:pPr>
                            <w:pStyle w:val="NoSpacing"/>
                            <w:spacing w:before="80" w:after="40"/>
                            <w:rPr>
                              <w:caps/>
                              <w:color w:val="4472C4" w:themeColor="accent5"/>
                              <w:sz w:val="24"/>
                              <w:szCs w:val="24"/>
                            </w:rPr>
                          </w:pPr>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r>
                                <w:rPr>
                                  <w:caps/>
                                  <w:color w:val="4472C4" w:themeColor="accent5"/>
                                  <w:sz w:val="24"/>
                                  <w:szCs w:val="24"/>
                                </w:rPr>
                                <w:t>D-5 TSM&amp;O</w:t>
                              </w:r>
                            </w:sdtContent>
                          </w:sdt>
                        </w:p>
                        <w:p w:rsidR="00A67C60" w:rsidRDefault="00A67C60">
                          <w:pPr>
                            <w:pStyle w:val="NoSpacing"/>
                            <w:spacing w:before="80" w:after="40"/>
                            <w:rPr>
                              <w:caps/>
                              <w:color w:val="4472C4" w:themeColor="accent5"/>
                              <w:sz w:val="24"/>
                              <w:szCs w:val="24"/>
                            </w:rPr>
                          </w:pPr>
                        </w:p>
                        <w:p w:rsidR="00A67C60" w:rsidRDefault="00A67C60">
                          <w:pPr>
                            <w:pStyle w:val="NoSpacing"/>
                            <w:spacing w:before="80" w:after="40"/>
                            <w:rPr>
                              <w:caps/>
                              <w:color w:val="4472C4" w:themeColor="accent5"/>
                              <w:sz w:val="24"/>
                              <w:szCs w:val="24"/>
                            </w:rPr>
                          </w:pPr>
                        </w:p>
                        <w:p w:rsidR="00A67C60" w:rsidRDefault="00A67C60">
                          <w:pPr>
                            <w:pStyle w:val="NoSpacing"/>
                            <w:spacing w:before="80" w:after="40"/>
                            <w:rPr>
                              <w:caps/>
                              <w:color w:val="4472C4" w:themeColor="accent5"/>
                              <w:sz w:val="24"/>
                              <w:szCs w:val="24"/>
                            </w:rPr>
                          </w:pPr>
                          <w:r>
                            <w:rPr>
                              <w:caps/>
                              <w:color w:val="4472C4" w:themeColor="accent5"/>
                              <w:sz w:val="24"/>
                              <w:szCs w:val="24"/>
                            </w:rPr>
                            <w:t xml:space="preserve"> </w:t>
                          </w: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Content>
                                  <w:p w:rsidR="00A67C60" w:rsidRDefault="00A67C60">
                                    <w:pPr>
                                      <w:pStyle w:val="NoSpacing"/>
                                      <w:jc w:val="right"/>
                                      <w:rPr>
                                        <w:color w:val="FFFFFF" w:themeColor="background1"/>
                                        <w:sz w:val="24"/>
                                        <w:szCs w:val="24"/>
                                      </w:rPr>
                                    </w:pPr>
                                    <w:r>
                                      <w:rPr>
                                        <w:color w:val="FFFFFF" w:themeColor="background1"/>
                                        <w:sz w:val="24"/>
                                        <w:szCs w:val="24"/>
                                      </w:rPr>
                                      <w:t>2017</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Content>
                            <w:p w:rsidR="00A67C60" w:rsidRDefault="00A67C60">
                              <w:pPr>
                                <w:pStyle w:val="NoSpacing"/>
                                <w:jc w:val="right"/>
                                <w:rPr>
                                  <w:color w:val="FFFFFF" w:themeColor="background1"/>
                                  <w:sz w:val="24"/>
                                  <w:szCs w:val="24"/>
                                </w:rPr>
                              </w:pPr>
                              <w:r>
                                <w:rPr>
                                  <w:color w:val="FFFFFF" w:themeColor="background1"/>
                                  <w:sz w:val="24"/>
                                  <w:szCs w:val="24"/>
                                </w:rPr>
                                <w:t>2017</w:t>
                              </w:r>
                            </w:p>
                          </w:sdtContent>
                        </w:sdt>
                      </w:txbxContent>
                    </v:textbox>
                    <w10:wrap anchorx="margin" anchory="page"/>
                  </v:rect>
                </w:pict>
              </mc:Fallback>
            </mc:AlternateContent>
          </w:r>
          <w:r>
            <w:rPr>
              <w:rFonts w:ascii="Calibri" w:eastAsia="Times New Roman" w:hAnsi="Calibri" w:cs="Times New Roman"/>
              <w:b/>
              <w:color w:val="000000"/>
              <w:u w:val="single"/>
            </w:rPr>
            <w:br w:type="page"/>
          </w:r>
        </w:p>
        <w:bookmarkStart w:id="0" w:name="_GoBack" w:displacedByCustomXml="next"/>
        <w:bookmarkEnd w:id="0" w:displacedByCustomXml="next"/>
      </w:sdtContent>
    </w:sdt>
    <w:p w:rsidR="007946B5" w:rsidRPr="00E61F63" w:rsidRDefault="007946B5" w:rsidP="007946B5">
      <w:pPr>
        <w:tabs>
          <w:tab w:val="left" w:pos="0"/>
        </w:tabs>
        <w:rPr>
          <w:rFonts w:ascii="Calibri" w:hAnsi="Calibri" w:cs="Calibri"/>
          <w:b/>
        </w:rPr>
      </w:pPr>
      <w:r>
        <w:rPr>
          <w:rFonts w:ascii="Calibri" w:hAnsi="Calibri" w:cs="Calibri"/>
          <w:b/>
        </w:rPr>
        <w:lastRenderedPageBreak/>
        <w:t>UPDATE LOG</w:t>
      </w:r>
    </w:p>
    <w:p w:rsidR="007946B5" w:rsidRPr="00E61F63" w:rsidRDefault="007946B5" w:rsidP="007946B5">
      <w:pPr>
        <w:tabs>
          <w:tab w:val="left" w:pos="0"/>
          <w:tab w:val="left" w:pos="1170"/>
        </w:tabs>
        <w:ind w:left="720"/>
        <w:rPr>
          <w:rFonts w:ascii="Calibri" w:hAnsi="Calibri" w:cs="Calibri"/>
        </w:rPr>
      </w:pPr>
    </w:p>
    <w:p w:rsidR="007946B5" w:rsidRDefault="007946B5" w:rsidP="007946B5">
      <w:pPr>
        <w:pStyle w:val="ListParagraph"/>
        <w:numPr>
          <w:ilvl w:val="0"/>
          <w:numId w:val="13"/>
        </w:numPr>
        <w:suppressAutoHyphens/>
        <w:autoSpaceDN w:val="0"/>
        <w:spacing w:after="120" w:line="276" w:lineRule="auto"/>
        <w:contextualSpacing w:val="0"/>
        <w:jc w:val="both"/>
        <w:textAlignment w:val="baseline"/>
        <w:rPr>
          <w:rFonts w:cs="Calibri"/>
        </w:rPr>
      </w:pPr>
      <w:r w:rsidRPr="009302C4">
        <w:rPr>
          <w:rFonts w:cs="Calibri"/>
        </w:rPr>
        <w:t xml:space="preserve">Origination Date: </w:t>
      </w:r>
      <w:r>
        <w:rPr>
          <w:rFonts w:cs="Calibri"/>
        </w:rPr>
        <w:t>August 31</w:t>
      </w:r>
      <w:r w:rsidRPr="007946B5">
        <w:rPr>
          <w:rFonts w:cs="Calibri"/>
          <w:vertAlign w:val="superscript"/>
        </w:rPr>
        <w:t>st</w:t>
      </w:r>
      <w:r>
        <w:rPr>
          <w:rFonts w:cs="Calibri"/>
        </w:rPr>
        <w:t xml:space="preserve">, 2017 </w:t>
      </w:r>
    </w:p>
    <w:p w:rsidR="007946B5" w:rsidRDefault="007946B5" w:rsidP="007946B5">
      <w:pPr>
        <w:pStyle w:val="ListParagraph"/>
        <w:numPr>
          <w:ilvl w:val="0"/>
          <w:numId w:val="13"/>
        </w:numPr>
        <w:suppressAutoHyphens/>
        <w:autoSpaceDN w:val="0"/>
        <w:spacing w:after="120" w:line="276" w:lineRule="auto"/>
        <w:contextualSpacing w:val="0"/>
        <w:jc w:val="both"/>
        <w:textAlignment w:val="baseline"/>
        <w:rPr>
          <w:rFonts w:cs="Calibri"/>
        </w:rPr>
      </w:pPr>
      <w:r>
        <w:rPr>
          <w:rFonts w:cs="Calibri"/>
        </w:rPr>
        <w:t xml:space="preserve">Update 1: September 6, 2017 – Arterial Length </w:t>
      </w:r>
    </w:p>
    <w:p w:rsidR="007946B5" w:rsidRDefault="007946B5" w:rsidP="007946B5">
      <w:pPr>
        <w:suppressAutoHyphens/>
        <w:autoSpaceDN w:val="0"/>
        <w:spacing w:after="120"/>
        <w:jc w:val="both"/>
        <w:textAlignment w:val="baseline"/>
        <w:rPr>
          <w:rFonts w:cs="Calibri"/>
        </w:rPr>
      </w:pPr>
    </w:p>
    <w:p w:rsidR="007946B5" w:rsidRDefault="007946B5" w:rsidP="007946B5">
      <w:pPr>
        <w:suppressAutoHyphens/>
        <w:autoSpaceDN w:val="0"/>
        <w:spacing w:after="120"/>
        <w:jc w:val="both"/>
        <w:textAlignment w:val="baseline"/>
        <w:rPr>
          <w:rFonts w:cs="Calibri"/>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rsidP="003B0FD3">
      <w:pPr>
        <w:spacing w:after="0" w:line="240" w:lineRule="auto"/>
        <w:rPr>
          <w:rFonts w:ascii="Calibri" w:eastAsia="Times New Roman" w:hAnsi="Calibri" w:cs="Times New Roman"/>
          <w:b/>
          <w:color w:val="000000"/>
          <w:u w:val="single"/>
        </w:rPr>
      </w:pPr>
    </w:p>
    <w:p w:rsidR="007946B5" w:rsidRDefault="007946B5">
      <w:pPr>
        <w:rPr>
          <w:rFonts w:ascii="Calibri" w:eastAsia="Times New Roman" w:hAnsi="Calibri" w:cs="Times New Roman"/>
          <w:b/>
          <w:color w:val="000000"/>
          <w:u w:val="single"/>
        </w:rPr>
      </w:pPr>
      <w:r>
        <w:rPr>
          <w:rFonts w:ascii="Calibri" w:eastAsia="Times New Roman" w:hAnsi="Calibri" w:cs="Times New Roman"/>
          <w:b/>
          <w:color w:val="000000"/>
          <w:u w:val="single"/>
        </w:rPr>
        <w:br w:type="page"/>
      </w:r>
    </w:p>
    <w:p w:rsidR="00FE1E9F" w:rsidRDefault="00FE1E9F" w:rsidP="003B0FD3">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lastRenderedPageBreak/>
        <w:t>Coordination Plan</w:t>
      </w:r>
      <w:r w:rsidR="00044ABB">
        <w:rPr>
          <w:rFonts w:ascii="Calibri" w:eastAsia="Times New Roman" w:hAnsi="Calibri" w:cs="Times New Roman"/>
          <w:b/>
          <w:color w:val="000000"/>
          <w:u w:val="single"/>
        </w:rPr>
        <w:t xml:space="preserve"> for CO Concurrence: </w:t>
      </w:r>
    </w:p>
    <w:p w:rsidR="003B0FD3" w:rsidRDefault="003B0FD3" w:rsidP="003B0FD3">
      <w:pPr>
        <w:spacing w:after="0" w:line="240" w:lineRule="auto"/>
        <w:rPr>
          <w:rFonts w:ascii="Calibri" w:eastAsia="Times New Roman" w:hAnsi="Calibri" w:cs="Times New Roman"/>
          <w:b/>
          <w:color w:val="000000"/>
          <w:u w:val="single"/>
        </w:rPr>
      </w:pPr>
      <w:r w:rsidRPr="003B0FD3">
        <w:rPr>
          <w:rFonts w:ascii="Calibri" w:eastAsia="Times New Roman" w:hAnsi="Calibri" w:cs="Times New Roman"/>
          <w:b/>
          <w:color w:val="000000"/>
          <w:u w:val="single"/>
        </w:rPr>
        <w:t>Connected Vehicle</w:t>
      </w:r>
      <w:r w:rsidR="00FE1E9F">
        <w:rPr>
          <w:rFonts w:ascii="Calibri" w:eastAsia="Times New Roman" w:hAnsi="Calibri" w:cs="Times New Roman"/>
          <w:b/>
          <w:color w:val="000000"/>
          <w:u w:val="single"/>
        </w:rPr>
        <w:t xml:space="preserve"> -</w:t>
      </w:r>
      <w:r w:rsidRPr="003B0FD3">
        <w:rPr>
          <w:rFonts w:ascii="Calibri" w:eastAsia="Times New Roman" w:hAnsi="Calibri" w:cs="Times New Roman"/>
          <w:b/>
          <w:color w:val="000000"/>
          <w:u w:val="single"/>
        </w:rPr>
        <w:t xml:space="preserve"> Map Messages</w:t>
      </w:r>
      <w:r w:rsidR="009B2F6E">
        <w:rPr>
          <w:rFonts w:ascii="Calibri" w:eastAsia="Times New Roman" w:hAnsi="Calibri" w:cs="Times New Roman"/>
          <w:b/>
          <w:color w:val="000000"/>
          <w:u w:val="single"/>
        </w:rPr>
        <w:t xml:space="preserve"> Clarification Meeting</w:t>
      </w:r>
    </w:p>
    <w:p w:rsidR="003B0FD3" w:rsidRPr="003B0FD3" w:rsidRDefault="003B0FD3" w:rsidP="003B0FD3">
      <w:pPr>
        <w:spacing w:after="0" w:line="240" w:lineRule="auto"/>
        <w:ind w:left="540"/>
        <w:rPr>
          <w:rFonts w:ascii="Calibri" w:eastAsia="Times New Roman" w:hAnsi="Calibri" w:cs="Times New Roman"/>
          <w:color w:val="000000"/>
        </w:rPr>
      </w:pPr>
      <w:r w:rsidRPr="003B0FD3">
        <w:rPr>
          <w:rFonts w:ascii="Calibri" w:eastAsia="Times New Roman" w:hAnsi="Calibri" w:cs="Times New Roman"/>
          <w:color w:val="000000"/>
        </w:rPr>
        <w:t> </w:t>
      </w:r>
    </w:p>
    <w:p w:rsidR="00706F80" w:rsidRPr="00DA3703" w:rsidRDefault="00706F80" w:rsidP="003B0FD3">
      <w:pPr>
        <w:numPr>
          <w:ilvl w:val="0"/>
          <w:numId w:val="1"/>
        </w:numPr>
        <w:spacing w:after="0" w:line="240" w:lineRule="auto"/>
        <w:ind w:left="540"/>
        <w:textAlignment w:val="center"/>
        <w:rPr>
          <w:rFonts w:ascii="Calibri" w:eastAsia="Times New Roman" w:hAnsi="Calibri" w:cs="Times New Roman"/>
          <w:b/>
          <w:color w:val="000000"/>
        </w:rPr>
      </w:pPr>
      <w:r w:rsidRPr="00706F80">
        <w:rPr>
          <w:rFonts w:ascii="Calibri" w:eastAsia="Times New Roman" w:hAnsi="Calibri" w:cs="Times New Roman"/>
          <w:b/>
          <w:color w:val="000000"/>
        </w:rPr>
        <w:t>S</w:t>
      </w:r>
      <w:r w:rsidR="003B0FD3" w:rsidRPr="003B0FD3">
        <w:rPr>
          <w:rFonts w:ascii="Calibri" w:eastAsia="Times New Roman" w:hAnsi="Calibri" w:cs="Times New Roman"/>
          <w:b/>
          <w:color w:val="000000"/>
        </w:rPr>
        <w:t>tandards for guidance</w:t>
      </w:r>
    </w:p>
    <w:p w:rsidR="00706F80" w:rsidRPr="002315D5" w:rsidRDefault="00DA3703" w:rsidP="002315D5">
      <w:pPr>
        <w:spacing w:after="0" w:line="240" w:lineRule="auto"/>
        <w:textAlignment w:val="center"/>
        <w:rPr>
          <w:rFonts w:ascii="Calibri" w:eastAsia="Times New Roman" w:hAnsi="Calibri" w:cs="Times New Roman"/>
          <w:color w:val="000000"/>
        </w:rPr>
      </w:pPr>
      <w:r w:rsidRPr="002315D5">
        <w:rPr>
          <w:rFonts w:ascii="Calibri" w:eastAsia="Times New Roman" w:hAnsi="Calibri" w:cs="Times New Roman"/>
          <w:color w:val="000000"/>
        </w:rPr>
        <w:t xml:space="preserve">The standards based guidance for CV is generally found in </w:t>
      </w:r>
      <w:r w:rsidR="00706F80" w:rsidRPr="002315D5">
        <w:rPr>
          <w:rFonts w:ascii="Calibri" w:eastAsia="Times New Roman" w:hAnsi="Calibri" w:cs="Times New Roman"/>
          <w:color w:val="000000"/>
          <w:u w:val="single"/>
        </w:rPr>
        <w:t>SAEJ2945</w:t>
      </w:r>
      <w:r w:rsidRPr="002315D5">
        <w:rPr>
          <w:rFonts w:ascii="Calibri" w:eastAsia="Times New Roman" w:hAnsi="Calibri" w:cs="Times New Roman"/>
          <w:color w:val="000000"/>
        </w:rPr>
        <w:t xml:space="preserve">.  The standard does not include </w:t>
      </w:r>
      <w:r w:rsidR="00706F80" w:rsidRPr="002315D5">
        <w:rPr>
          <w:rFonts w:ascii="Calibri" w:eastAsia="Times New Roman" w:hAnsi="Calibri" w:cs="Times New Roman"/>
          <w:color w:val="000000"/>
        </w:rPr>
        <w:t xml:space="preserve">a performance </w:t>
      </w:r>
      <w:r w:rsidR="00706F80" w:rsidRPr="002315D5">
        <w:rPr>
          <w:rFonts w:ascii="Calibri" w:eastAsia="Times New Roman" w:hAnsi="Calibri"/>
        </w:rPr>
        <w:t>accuracy requirement for GPS coordinates other than stating a GPS coordinate is mandatory</w:t>
      </w:r>
      <w:r w:rsidRPr="002315D5">
        <w:rPr>
          <w:rFonts w:ascii="Calibri" w:eastAsia="Times New Roman" w:hAnsi="Calibri"/>
        </w:rPr>
        <w:t>. Below is an excerpt from the standard.</w:t>
      </w:r>
    </w:p>
    <w:p w:rsidR="00706F80" w:rsidRPr="00706F80" w:rsidRDefault="00706F80" w:rsidP="002315D5">
      <w:pPr>
        <w:spacing w:after="0" w:line="240" w:lineRule="auto"/>
        <w:textAlignment w:val="center"/>
        <w:rPr>
          <w:rFonts w:ascii="Calibri" w:eastAsia="Times New Roman" w:hAnsi="Calibri" w:cs="Times New Roman"/>
          <w:color w:val="000000"/>
        </w:rPr>
      </w:pPr>
      <w:r>
        <w:rPr>
          <w:rFonts w:ascii="Calibri" w:eastAsia="Times New Roman" w:hAnsi="Calibri"/>
          <w:noProof/>
        </w:rPr>
        <w:drawing>
          <wp:inline distT="0" distB="0" distL="0" distR="0">
            <wp:extent cx="4930140" cy="1120140"/>
            <wp:effectExtent l="0" t="0" r="3810" b="3810"/>
            <wp:docPr id="1" name="Picture 1" descr="cid:A75320FFFEC8874BBD832DA7F6DC40B1@kapsch.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75320FFFEC8874BBD832DA7F6DC40B1@kapsch.ne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30140" cy="1120140"/>
                    </a:xfrm>
                    <a:prstGeom prst="rect">
                      <a:avLst/>
                    </a:prstGeom>
                    <a:noFill/>
                    <a:ln>
                      <a:noFill/>
                    </a:ln>
                  </pic:spPr>
                </pic:pic>
              </a:graphicData>
            </a:graphic>
          </wp:inline>
        </w:drawing>
      </w:r>
    </w:p>
    <w:p w:rsidR="00706F80" w:rsidRDefault="00706F80" w:rsidP="00706F80">
      <w:pPr>
        <w:spacing w:after="0" w:line="240" w:lineRule="auto"/>
        <w:textAlignment w:val="center"/>
        <w:rPr>
          <w:rFonts w:ascii="Calibri" w:eastAsia="Times New Roman" w:hAnsi="Calibri" w:cs="Times New Roman"/>
          <w:color w:val="000000"/>
        </w:rPr>
      </w:pPr>
    </w:p>
    <w:p w:rsidR="00DA3703" w:rsidRPr="002315D5" w:rsidRDefault="00DA3703" w:rsidP="002315D5">
      <w:pPr>
        <w:spacing w:after="0" w:line="240" w:lineRule="auto"/>
        <w:textAlignment w:val="center"/>
        <w:rPr>
          <w:rFonts w:ascii="Calibri" w:eastAsia="Times New Roman" w:hAnsi="Calibri" w:cs="Times New Roman"/>
          <w:color w:val="000000"/>
        </w:rPr>
      </w:pPr>
      <w:r w:rsidRPr="002315D5">
        <w:rPr>
          <w:rFonts w:ascii="Calibri" w:eastAsia="Times New Roman" w:hAnsi="Calibri" w:cs="Times New Roman"/>
          <w:color w:val="000000"/>
        </w:rPr>
        <w:t>Due to the lack of federal guidance w</w:t>
      </w:r>
      <w:r w:rsidR="007C19AA" w:rsidRPr="002315D5">
        <w:rPr>
          <w:rFonts w:ascii="Calibri" w:eastAsia="Times New Roman" w:hAnsi="Calibri" w:cs="Times New Roman"/>
          <w:color w:val="000000"/>
        </w:rPr>
        <w:t>e</w:t>
      </w:r>
      <w:r w:rsidR="003B0FD3" w:rsidRPr="002315D5">
        <w:rPr>
          <w:rFonts w:ascii="Calibri" w:eastAsia="Times New Roman" w:hAnsi="Calibri" w:cs="Times New Roman"/>
          <w:color w:val="000000"/>
        </w:rPr>
        <w:t xml:space="preserve"> need to </w:t>
      </w:r>
      <w:r w:rsidR="00755661" w:rsidRPr="002315D5">
        <w:rPr>
          <w:rFonts w:ascii="Calibri" w:eastAsia="Times New Roman" w:hAnsi="Calibri" w:cs="Times New Roman"/>
          <w:color w:val="000000"/>
        </w:rPr>
        <w:t>develop</w:t>
      </w:r>
      <w:r w:rsidR="003B0FD3" w:rsidRPr="002315D5">
        <w:rPr>
          <w:rFonts w:ascii="Calibri" w:eastAsia="Times New Roman" w:hAnsi="Calibri" w:cs="Times New Roman"/>
          <w:color w:val="000000"/>
        </w:rPr>
        <w:t xml:space="preserve"> our own</w:t>
      </w:r>
      <w:r w:rsidR="007C19AA" w:rsidRPr="002315D5">
        <w:rPr>
          <w:rFonts w:ascii="Calibri" w:eastAsia="Times New Roman" w:hAnsi="Calibri" w:cs="Times New Roman"/>
          <w:color w:val="000000"/>
        </w:rPr>
        <w:t xml:space="preserve"> Standards</w:t>
      </w:r>
      <w:r w:rsidRPr="002315D5">
        <w:rPr>
          <w:rFonts w:ascii="Calibri" w:eastAsia="Times New Roman" w:hAnsi="Calibri" w:cs="Times New Roman"/>
          <w:color w:val="000000"/>
        </w:rPr>
        <w:t xml:space="preserve">.  To determine what that standard should be the University of California Riverside study, </w:t>
      </w:r>
      <w:r w:rsidRPr="002315D5">
        <w:rPr>
          <w:rFonts w:ascii="Calibri" w:eastAsia="Times New Roman" w:hAnsi="Calibri" w:cs="Times New Roman"/>
          <w:i/>
          <w:color w:val="000000"/>
        </w:rPr>
        <w:t>Best Practices for Surveying and Mapping Roadways and Intersections for Connected Vehicle Applications</w:t>
      </w:r>
      <w:r w:rsidRPr="002315D5">
        <w:rPr>
          <w:rFonts w:ascii="Calibri" w:eastAsia="Times New Roman" w:hAnsi="Calibri" w:cs="Times New Roman"/>
          <w:color w:val="000000"/>
        </w:rPr>
        <w:t>, will be utilized</w:t>
      </w:r>
      <w:r w:rsidR="00755661" w:rsidRPr="002315D5">
        <w:rPr>
          <w:rFonts w:ascii="Calibri" w:eastAsia="Times New Roman" w:hAnsi="Calibri" w:cs="Times New Roman"/>
          <w:color w:val="000000"/>
        </w:rPr>
        <w:t xml:space="preserve"> (</w:t>
      </w:r>
      <w:hyperlink r:id="rId11" w:history="1">
        <w:r w:rsidRPr="002315D5">
          <w:rPr>
            <w:rStyle w:val="Hyperlink"/>
            <w:rFonts w:ascii="Calibri" w:eastAsia="Times New Roman" w:hAnsi="Calibri" w:cs="Times New Roman"/>
          </w:rPr>
          <w:t>http://www.cts.virginia.edu/wp-content/uploads/2014/04/Mapping-Final-Report-FINAL-20160915.pdf</w:t>
        </w:r>
      </w:hyperlink>
      <w:r w:rsidR="00755661" w:rsidRPr="002315D5">
        <w:rPr>
          <w:color w:val="000000"/>
        </w:rPr>
        <w:t>).  The reference includes two different recommendations.  P</w:t>
      </w:r>
      <w:r w:rsidR="00755661" w:rsidRPr="002315D5">
        <w:rPr>
          <w:rFonts w:ascii="Calibri" w:eastAsia="Times New Roman" w:hAnsi="Calibri" w:cs="Times New Roman"/>
          <w:color w:val="000000"/>
        </w:rPr>
        <w:t xml:space="preserve">age 12, suggests </w:t>
      </w:r>
      <w:r w:rsidRPr="002315D5">
        <w:rPr>
          <w:rFonts w:ascii="Calibri" w:eastAsia="Times New Roman" w:hAnsi="Calibri" w:cs="Times New Roman"/>
          <w:color w:val="000000"/>
        </w:rPr>
        <w:t>CV application Accuracy Requirements</w:t>
      </w:r>
      <w:r w:rsidR="00755661" w:rsidRPr="002315D5">
        <w:rPr>
          <w:rFonts w:ascii="Calibri" w:eastAsia="Times New Roman" w:hAnsi="Calibri" w:cs="Times New Roman"/>
          <w:color w:val="000000"/>
        </w:rPr>
        <w:t xml:space="preserve"> of </w:t>
      </w:r>
      <w:r w:rsidRPr="002315D5">
        <w:rPr>
          <w:rFonts w:ascii="Calibri" w:eastAsia="Times New Roman" w:hAnsi="Calibri" w:cs="Times New Roman"/>
          <w:color w:val="000000"/>
        </w:rPr>
        <w:t>2-3 meter accuracy, some application</w:t>
      </w:r>
      <w:r w:rsidR="00755661" w:rsidRPr="002315D5">
        <w:rPr>
          <w:rFonts w:ascii="Calibri" w:eastAsia="Times New Roman" w:hAnsi="Calibri" w:cs="Times New Roman"/>
          <w:color w:val="000000"/>
        </w:rPr>
        <w:t>s</w:t>
      </w:r>
      <w:r w:rsidRPr="002315D5">
        <w:rPr>
          <w:rFonts w:ascii="Calibri" w:eastAsia="Times New Roman" w:hAnsi="Calibri" w:cs="Times New Roman"/>
          <w:color w:val="000000"/>
        </w:rPr>
        <w:t xml:space="preserve"> will require better than 3 meter accuracy</w:t>
      </w:r>
      <w:r w:rsidR="00E66D0E">
        <w:rPr>
          <w:rFonts w:ascii="Calibri" w:eastAsia="Times New Roman" w:hAnsi="Calibri" w:cs="Times New Roman"/>
          <w:color w:val="000000"/>
        </w:rPr>
        <w:t>.  Page 41</w:t>
      </w:r>
      <w:r w:rsidR="00755661" w:rsidRPr="002315D5">
        <w:rPr>
          <w:rFonts w:ascii="Calibri" w:eastAsia="Times New Roman" w:hAnsi="Calibri" w:cs="Times New Roman"/>
          <w:color w:val="000000"/>
        </w:rPr>
        <w:t>, suggests an accuracy</w:t>
      </w:r>
      <w:r w:rsidR="00E66D0E">
        <w:rPr>
          <w:rFonts w:ascii="Calibri" w:eastAsia="Times New Roman" w:hAnsi="Calibri" w:cs="Times New Roman"/>
          <w:color w:val="000000"/>
        </w:rPr>
        <w:t xml:space="preserve"> of 5 -</w:t>
      </w:r>
      <w:r w:rsidR="00755661" w:rsidRPr="002315D5">
        <w:rPr>
          <w:rFonts w:ascii="Calibri" w:eastAsia="Times New Roman" w:hAnsi="Calibri" w:cs="Times New Roman"/>
          <w:color w:val="000000"/>
        </w:rPr>
        <w:t xml:space="preserve"> 10 cm </w:t>
      </w:r>
      <w:r w:rsidR="000C7683">
        <w:rPr>
          <w:rFonts w:ascii="Calibri" w:eastAsia="Times New Roman" w:hAnsi="Calibri" w:cs="Times New Roman"/>
          <w:color w:val="000000"/>
        </w:rPr>
        <w:t>a</w:t>
      </w:r>
      <w:r w:rsidR="00E66D0E">
        <w:rPr>
          <w:rFonts w:ascii="Calibri" w:eastAsia="Times New Roman" w:hAnsi="Calibri" w:cs="Times New Roman"/>
          <w:color w:val="000000"/>
        </w:rPr>
        <w:t>s desired for advanced applications on high definition lane models</w:t>
      </w:r>
      <w:r w:rsidR="00971B79">
        <w:rPr>
          <w:rFonts w:ascii="Calibri" w:eastAsia="Times New Roman" w:hAnsi="Calibri" w:cs="Times New Roman"/>
          <w:color w:val="000000"/>
        </w:rPr>
        <w:t xml:space="preserve"> uses on Advanced Driver Assistant System, Connected Vehicles and Autonomous Vehicles. This standard was originally designed for map databases physically store on Vehicles.</w:t>
      </w:r>
    </w:p>
    <w:p w:rsidR="002315D5" w:rsidRDefault="002315D5" w:rsidP="002315D5">
      <w:pPr>
        <w:spacing w:after="0" w:line="240" w:lineRule="auto"/>
        <w:textAlignment w:val="center"/>
        <w:rPr>
          <w:rFonts w:ascii="Calibri" w:eastAsia="Times New Roman" w:hAnsi="Calibri" w:cs="Times New Roman"/>
          <w:color w:val="000000"/>
        </w:rPr>
      </w:pPr>
    </w:p>
    <w:p w:rsidR="002315D5" w:rsidRDefault="002315D5" w:rsidP="002315D5">
      <w:p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Arterial Accuracy</w:t>
      </w:r>
    </w:p>
    <w:p w:rsidR="002315D5" w:rsidRDefault="002315D5" w:rsidP="002315D5">
      <w:pPr>
        <w:spacing w:after="0" w:line="240" w:lineRule="auto"/>
        <w:textAlignment w:val="center"/>
        <w:rPr>
          <w:rFonts w:ascii="Calibri" w:eastAsia="Times New Roman" w:hAnsi="Calibri" w:cs="Times New Roman"/>
          <w:color w:val="000000"/>
        </w:rPr>
      </w:pPr>
    </w:p>
    <w:p w:rsidR="009B2F6E" w:rsidRPr="002315D5" w:rsidRDefault="00755661" w:rsidP="002315D5">
      <w:pPr>
        <w:spacing w:after="0" w:line="240" w:lineRule="auto"/>
        <w:textAlignment w:val="center"/>
        <w:rPr>
          <w:rFonts w:ascii="Calibri" w:eastAsia="Times New Roman" w:hAnsi="Calibri" w:cs="Times New Roman"/>
          <w:color w:val="000000"/>
        </w:rPr>
      </w:pPr>
      <w:r w:rsidRPr="002315D5">
        <w:rPr>
          <w:rFonts w:ascii="Calibri" w:eastAsia="Times New Roman" w:hAnsi="Calibri" w:cs="Times New Roman"/>
          <w:color w:val="000000"/>
        </w:rPr>
        <w:t>D5 r</w:t>
      </w:r>
      <w:r w:rsidR="00B80564" w:rsidRPr="002315D5">
        <w:rPr>
          <w:rFonts w:ascii="Calibri" w:eastAsia="Times New Roman" w:hAnsi="Calibri" w:cs="Times New Roman"/>
          <w:color w:val="000000"/>
        </w:rPr>
        <w:t>ecognize</w:t>
      </w:r>
      <w:r w:rsidRPr="002315D5">
        <w:rPr>
          <w:rFonts w:ascii="Calibri" w:eastAsia="Times New Roman" w:hAnsi="Calibri" w:cs="Times New Roman"/>
          <w:color w:val="000000"/>
        </w:rPr>
        <w:t>s while multiple applications a</w:t>
      </w:r>
      <w:r w:rsidR="00B80564" w:rsidRPr="002315D5">
        <w:rPr>
          <w:rFonts w:ascii="Calibri" w:eastAsia="Times New Roman" w:hAnsi="Calibri" w:cs="Times New Roman"/>
          <w:color w:val="000000"/>
        </w:rPr>
        <w:t xml:space="preserve">re </w:t>
      </w:r>
      <w:r w:rsidRPr="002315D5">
        <w:rPr>
          <w:rFonts w:ascii="Calibri" w:eastAsia="Times New Roman" w:hAnsi="Calibri" w:cs="Times New Roman"/>
          <w:color w:val="000000"/>
        </w:rPr>
        <w:t xml:space="preserve">being </w:t>
      </w:r>
      <w:r w:rsidR="00B80564" w:rsidRPr="002315D5">
        <w:rPr>
          <w:rFonts w:ascii="Calibri" w:eastAsia="Times New Roman" w:hAnsi="Calibri" w:cs="Times New Roman"/>
          <w:color w:val="000000"/>
        </w:rPr>
        <w:t>put</w:t>
      </w:r>
      <w:r w:rsidRPr="002315D5">
        <w:rPr>
          <w:rFonts w:ascii="Calibri" w:eastAsia="Times New Roman" w:hAnsi="Calibri" w:cs="Times New Roman"/>
          <w:color w:val="000000"/>
        </w:rPr>
        <w:t xml:space="preserve"> into devices as part of project, additional </w:t>
      </w:r>
      <w:r w:rsidR="00B80564" w:rsidRPr="002315D5">
        <w:rPr>
          <w:rFonts w:ascii="Calibri" w:eastAsia="Times New Roman" w:hAnsi="Calibri" w:cs="Times New Roman"/>
          <w:color w:val="000000"/>
        </w:rPr>
        <w:t>app</w:t>
      </w:r>
      <w:r w:rsidR="0055122D">
        <w:rPr>
          <w:rFonts w:ascii="Calibri" w:eastAsia="Times New Roman" w:hAnsi="Calibri" w:cs="Times New Roman"/>
          <w:color w:val="000000"/>
        </w:rPr>
        <w:t>lication</w:t>
      </w:r>
      <w:r w:rsidR="00B80564" w:rsidRPr="002315D5">
        <w:rPr>
          <w:rFonts w:ascii="Calibri" w:eastAsia="Times New Roman" w:hAnsi="Calibri" w:cs="Times New Roman"/>
          <w:color w:val="000000"/>
        </w:rPr>
        <w:t xml:space="preserve">s </w:t>
      </w:r>
      <w:r w:rsidRPr="002315D5">
        <w:rPr>
          <w:rFonts w:ascii="Calibri" w:eastAsia="Times New Roman" w:hAnsi="Calibri" w:cs="Times New Roman"/>
          <w:color w:val="000000"/>
        </w:rPr>
        <w:t xml:space="preserve">will be coming in the coming months/years.  </w:t>
      </w:r>
      <w:r w:rsidR="002315D5" w:rsidRPr="002315D5">
        <w:rPr>
          <w:rFonts w:ascii="Calibri" w:eastAsia="Times New Roman" w:hAnsi="Calibri" w:cs="Times New Roman"/>
          <w:color w:val="000000"/>
        </w:rPr>
        <w:t xml:space="preserve">The current </w:t>
      </w:r>
      <w:r w:rsidR="00B80564" w:rsidRPr="002315D5">
        <w:rPr>
          <w:rFonts w:ascii="Calibri" w:eastAsia="Times New Roman" w:hAnsi="Calibri" w:cs="Times New Roman"/>
          <w:color w:val="000000"/>
        </w:rPr>
        <w:t xml:space="preserve">applications only require 1-3 m accuracy based on </w:t>
      </w:r>
      <w:r w:rsidR="002315D5" w:rsidRPr="002315D5">
        <w:rPr>
          <w:rFonts w:ascii="Calibri" w:eastAsia="Times New Roman" w:hAnsi="Calibri" w:cs="Times New Roman"/>
          <w:color w:val="000000"/>
        </w:rPr>
        <w:t xml:space="preserve">the reference, however, preparing for the future and trying to insure pedestrians receive accurate information the team is pursuing a higher level of accuracy.  Specifically the district will pursue a </w:t>
      </w:r>
      <w:r w:rsidR="009B2F6E" w:rsidRPr="002315D5">
        <w:rPr>
          <w:rFonts w:ascii="Calibri" w:eastAsia="Times New Roman" w:hAnsi="Calibri" w:cs="Times New Roman"/>
          <w:b/>
          <w:i/>
          <w:color w:val="000000"/>
        </w:rPr>
        <w:t>20 cm Accuracy</w:t>
      </w:r>
      <w:r w:rsidR="009B2F6E" w:rsidRPr="002315D5">
        <w:rPr>
          <w:rFonts w:ascii="Calibri" w:eastAsia="Times New Roman" w:hAnsi="Calibri" w:cs="Times New Roman"/>
          <w:color w:val="000000"/>
        </w:rPr>
        <w:t xml:space="preserve"> </w:t>
      </w:r>
      <w:r w:rsidR="002315D5" w:rsidRPr="002315D5">
        <w:rPr>
          <w:rFonts w:ascii="Calibri" w:eastAsia="Times New Roman" w:hAnsi="Calibri" w:cs="Times New Roman"/>
          <w:color w:val="000000"/>
        </w:rPr>
        <w:t xml:space="preserve">for the project.  </w:t>
      </w:r>
      <w:r w:rsidR="002315D5">
        <w:rPr>
          <w:rFonts w:ascii="Calibri" w:eastAsia="Times New Roman" w:hAnsi="Calibri" w:cs="Times New Roman"/>
          <w:color w:val="000000"/>
        </w:rPr>
        <w:t>This accuracy was chosen b</w:t>
      </w:r>
      <w:r w:rsidR="009B2F6E" w:rsidRPr="002315D5">
        <w:rPr>
          <w:rFonts w:ascii="Calibri" w:eastAsia="Times New Roman" w:hAnsi="Calibri" w:cs="Times New Roman"/>
          <w:color w:val="000000"/>
        </w:rPr>
        <w:t>ased on cost feasibility and compatibility with existing data collection equipment and exceeding</w:t>
      </w:r>
      <w:r w:rsidR="002315D5">
        <w:rPr>
          <w:rFonts w:ascii="Calibri" w:eastAsia="Times New Roman" w:hAnsi="Calibri" w:cs="Times New Roman"/>
          <w:color w:val="000000"/>
        </w:rPr>
        <w:t xml:space="preserve"> reference standards.</w:t>
      </w:r>
    </w:p>
    <w:p w:rsidR="002315D5" w:rsidRDefault="002315D5" w:rsidP="002315D5">
      <w:pPr>
        <w:spacing w:after="0" w:line="240" w:lineRule="auto"/>
        <w:textAlignment w:val="center"/>
        <w:rPr>
          <w:rFonts w:ascii="Calibri" w:eastAsia="Times New Roman" w:hAnsi="Calibri" w:cs="Times New Roman"/>
          <w:color w:val="000000"/>
        </w:rPr>
      </w:pPr>
    </w:p>
    <w:p w:rsidR="00D73E5D" w:rsidRDefault="00D73E5D" w:rsidP="000C7683">
      <w:p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Arterial Length</w:t>
      </w:r>
    </w:p>
    <w:p w:rsidR="00D73E5D" w:rsidRDefault="00D73E5D" w:rsidP="000C7683">
      <w:pPr>
        <w:spacing w:after="0" w:line="240" w:lineRule="auto"/>
        <w:textAlignment w:val="center"/>
        <w:rPr>
          <w:rFonts w:ascii="Calibri" w:eastAsia="Times New Roman" w:hAnsi="Calibri" w:cs="Times New Roman"/>
          <w:color w:val="000000"/>
        </w:rPr>
      </w:pPr>
    </w:p>
    <w:p w:rsidR="00D73E5D" w:rsidRDefault="002315D5" w:rsidP="008F280E">
      <w:p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Arterial Length of MAP messages</w:t>
      </w:r>
      <w:r w:rsidR="00D73E5D">
        <w:rPr>
          <w:rFonts w:ascii="Calibri" w:eastAsia="Times New Roman" w:hAnsi="Calibri" w:cs="Times New Roman"/>
          <w:color w:val="000000"/>
        </w:rPr>
        <w:t xml:space="preserve">. Page 51 of the </w:t>
      </w:r>
      <w:r w:rsidR="00D73E5D" w:rsidRPr="002315D5">
        <w:rPr>
          <w:rFonts w:ascii="Calibri" w:eastAsia="Times New Roman" w:hAnsi="Calibri" w:cs="Times New Roman"/>
          <w:color w:val="000000"/>
        </w:rPr>
        <w:t xml:space="preserve">University of California Riverside study, </w:t>
      </w:r>
      <w:r w:rsidR="00D73E5D" w:rsidRPr="002315D5">
        <w:rPr>
          <w:rFonts w:ascii="Calibri" w:eastAsia="Times New Roman" w:hAnsi="Calibri" w:cs="Times New Roman"/>
          <w:i/>
          <w:color w:val="000000"/>
        </w:rPr>
        <w:t>Best Practices for Surveying and Mapping Roadways and Intersections for Connected Vehicle Applications</w:t>
      </w:r>
      <w:r w:rsidR="00D73E5D">
        <w:rPr>
          <w:rFonts w:ascii="Calibri" w:eastAsia="Times New Roman" w:hAnsi="Calibri" w:cs="Times New Roman"/>
          <w:i/>
          <w:color w:val="000000"/>
        </w:rPr>
        <w:t xml:space="preserve"> </w:t>
      </w:r>
      <w:r w:rsidR="00D73E5D" w:rsidRPr="00D73E5D">
        <w:rPr>
          <w:rFonts w:ascii="Calibri" w:eastAsia="Times New Roman" w:hAnsi="Calibri" w:cs="Times New Roman"/>
          <w:color w:val="000000"/>
        </w:rPr>
        <w:t>mention a R</w:t>
      </w:r>
      <w:r w:rsidR="0055122D">
        <w:rPr>
          <w:rFonts w:ascii="Calibri" w:eastAsia="Times New Roman" w:hAnsi="Calibri" w:cs="Times New Roman"/>
          <w:color w:val="000000"/>
        </w:rPr>
        <w:t xml:space="preserve">adius of </w:t>
      </w:r>
      <w:r w:rsidR="00D73E5D" w:rsidRPr="00D73E5D">
        <w:rPr>
          <w:rFonts w:ascii="Calibri" w:eastAsia="Times New Roman" w:hAnsi="Calibri" w:cs="Times New Roman"/>
          <w:color w:val="000000"/>
        </w:rPr>
        <w:t>60</w:t>
      </w:r>
      <w:r w:rsidR="00D73E5D">
        <w:rPr>
          <w:rFonts w:ascii="Calibri" w:eastAsia="Times New Roman" w:hAnsi="Calibri" w:cs="Times New Roman"/>
          <w:color w:val="000000"/>
        </w:rPr>
        <w:t xml:space="preserve"> </w:t>
      </w:r>
      <w:r w:rsidR="00D73E5D" w:rsidRPr="00D73E5D">
        <w:rPr>
          <w:rFonts w:ascii="Calibri" w:eastAsia="Times New Roman" w:hAnsi="Calibri" w:cs="Times New Roman"/>
          <w:color w:val="000000"/>
        </w:rPr>
        <w:t>meters of the center of the intersection.</w:t>
      </w:r>
      <w:r w:rsidR="00D73E5D">
        <w:rPr>
          <w:rFonts w:ascii="Calibri" w:eastAsia="Times New Roman" w:hAnsi="Calibri" w:cs="Times New Roman"/>
          <w:color w:val="000000"/>
        </w:rPr>
        <w:t xml:space="preserve"> Based on information receive from District 5 consultants the Radius in which the RSU can broadcast is </w:t>
      </w:r>
      <w:r w:rsidR="0055122D">
        <w:rPr>
          <w:rFonts w:ascii="Calibri" w:eastAsia="Times New Roman" w:hAnsi="Calibri" w:cs="Times New Roman"/>
          <w:color w:val="000000"/>
        </w:rPr>
        <w:t>0</w:t>
      </w:r>
      <w:r w:rsidR="00D73E5D">
        <w:rPr>
          <w:rFonts w:ascii="Calibri" w:eastAsia="Times New Roman" w:hAnsi="Calibri" w:cs="Times New Roman"/>
          <w:color w:val="000000"/>
        </w:rPr>
        <w:t xml:space="preserve">.5 miles. </w:t>
      </w:r>
      <w:r w:rsidR="000C7683">
        <w:rPr>
          <w:rFonts w:ascii="Calibri" w:eastAsia="Times New Roman" w:hAnsi="Calibri" w:cs="Times New Roman"/>
          <w:color w:val="000000"/>
        </w:rPr>
        <w:t>The arterial Length to be considered n</w:t>
      </w:r>
      <w:r w:rsidR="009B2F6E">
        <w:rPr>
          <w:rFonts w:ascii="Calibri" w:eastAsia="Times New Roman" w:hAnsi="Calibri" w:cs="Times New Roman"/>
          <w:color w:val="000000"/>
        </w:rPr>
        <w:t xml:space="preserve">eed to </w:t>
      </w:r>
      <w:r w:rsidR="009B2F6E" w:rsidRPr="003B0FD3">
        <w:rPr>
          <w:rFonts w:ascii="Calibri" w:eastAsia="Times New Roman" w:hAnsi="Calibri" w:cs="Times New Roman"/>
          <w:color w:val="000000"/>
        </w:rPr>
        <w:t>address the distance away from the intersection</w:t>
      </w:r>
      <w:r w:rsidR="00AC4C2E">
        <w:rPr>
          <w:rFonts w:ascii="Calibri" w:eastAsia="Times New Roman" w:hAnsi="Calibri" w:cs="Times New Roman"/>
          <w:color w:val="000000"/>
        </w:rPr>
        <w:t xml:space="preserve"> in which </w:t>
      </w:r>
      <w:r w:rsidR="009B2F6E">
        <w:rPr>
          <w:rFonts w:ascii="Calibri" w:eastAsia="Times New Roman" w:hAnsi="Calibri" w:cs="Times New Roman"/>
          <w:color w:val="000000"/>
        </w:rPr>
        <w:t>Map messages Data</w:t>
      </w:r>
      <w:r w:rsidR="00AC4C2E">
        <w:rPr>
          <w:rFonts w:ascii="Calibri" w:eastAsia="Times New Roman" w:hAnsi="Calibri" w:cs="Times New Roman"/>
          <w:color w:val="000000"/>
        </w:rPr>
        <w:t xml:space="preserve"> will be collected</w:t>
      </w:r>
      <w:r w:rsidR="000C7683">
        <w:rPr>
          <w:rFonts w:ascii="Calibri" w:eastAsia="Times New Roman" w:hAnsi="Calibri" w:cs="Times New Roman"/>
          <w:color w:val="000000"/>
        </w:rPr>
        <w:t xml:space="preserve">. </w:t>
      </w:r>
      <w:r w:rsidR="00AC4C2E">
        <w:rPr>
          <w:rFonts w:ascii="Calibri" w:eastAsia="Times New Roman" w:hAnsi="Calibri" w:cs="Times New Roman"/>
          <w:color w:val="000000"/>
        </w:rPr>
        <w:t xml:space="preserve">The district recommend the use of stopping sight distance as a factor to consider when making a determination for the arterial length. </w:t>
      </w:r>
      <w:r w:rsidR="009B2F6E" w:rsidRPr="00AC4C2E">
        <w:rPr>
          <w:rFonts w:ascii="Calibri" w:eastAsia="Times New Roman" w:hAnsi="Calibri" w:cs="Times New Roman"/>
          <w:color w:val="000000"/>
        </w:rPr>
        <w:t>If stopping sight distance is greater than midpoint to previous intersection, use the midpoint</w:t>
      </w:r>
      <w:r w:rsidR="00AC4C2E">
        <w:rPr>
          <w:rFonts w:ascii="Calibri" w:eastAsia="Times New Roman" w:hAnsi="Calibri" w:cs="Times New Roman"/>
          <w:color w:val="000000"/>
        </w:rPr>
        <w:t>. Other recommendations are t</w:t>
      </w:r>
      <w:r w:rsidR="009B2F6E" w:rsidRPr="003B0FD3">
        <w:rPr>
          <w:rFonts w:ascii="Calibri" w:eastAsia="Times New Roman" w:hAnsi="Calibri" w:cs="Times New Roman"/>
          <w:color w:val="000000"/>
        </w:rPr>
        <w:t>o go back to the turn bay length</w:t>
      </w:r>
      <w:r w:rsidR="008F280E">
        <w:rPr>
          <w:rFonts w:ascii="Calibri" w:eastAsia="Times New Roman" w:hAnsi="Calibri" w:cs="Times New Roman"/>
          <w:color w:val="000000"/>
        </w:rPr>
        <w:t xml:space="preserve">. </w:t>
      </w:r>
      <w:r w:rsidR="004C4BE8">
        <w:rPr>
          <w:rFonts w:ascii="Calibri" w:eastAsia="Times New Roman" w:hAnsi="Calibri" w:cs="Times New Roman"/>
          <w:color w:val="000000"/>
        </w:rPr>
        <w:t xml:space="preserve">Specific intersection geometry as </w:t>
      </w:r>
      <w:r w:rsidR="008F280E">
        <w:rPr>
          <w:rFonts w:ascii="Calibri" w:eastAsia="Times New Roman" w:hAnsi="Calibri" w:cs="Times New Roman"/>
          <w:color w:val="000000"/>
        </w:rPr>
        <w:t>Driveways, obstructions</w:t>
      </w:r>
      <w:r w:rsidR="004C4BE8">
        <w:rPr>
          <w:rFonts w:ascii="Calibri" w:eastAsia="Times New Roman" w:hAnsi="Calibri" w:cs="Times New Roman"/>
          <w:color w:val="000000"/>
        </w:rPr>
        <w:t xml:space="preserve"> and h</w:t>
      </w:r>
      <w:r w:rsidR="008F280E">
        <w:rPr>
          <w:rFonts w:ascii="Calibri" w:eastAsia="Times New Roman" w:hAnsi="Calibri" w:cs="Times New Roman"/>
          <w:color w:val="000000"/>
        </w:rPr>
        <w:t xml:space="preserve">orizontal </w:t>
      </w:r>
      <w:r w:rsidR="004C4BE8">
        <w:rPr>
          <w:rFonts w:ascii="Calibri" w:eastAsia="Times New Roman" w:hAnsi="Calibri" w:cs="Times New Roman"/>
          <w:color w:val="000000"/>
        </w:rPr>
        <w:t>a</w:t>
      </w:r>
      <w:r w:rsidR="008F280E">
        <w:rPr>
          <w:rFonts w:ascii="Calibri" w:eastAsia="Times New Roman" w:hAnsi="Calibri" w:cs="Times New Roman"/>
          <w:color w:val="000000"/>
        </w:rPr>
        <w:t>lignment (curves) need to be taken into consideration.</w:t>
      </w:r>
      <w:r w:rsidR="00D73E5D">
        <w:rPr>
          <w:rFonts w:ascii="Calibri" w:eastAsia="Times New Roman" w:hAnsi="Calibri" w:cs="Times New Roman"/>
          <w:color w:val="000000"/>
        </w:rPr>
        <w:t xml:space="preserve"> However since the level of accuracy is not the same for all </w:t>
      </w:r>
      <w:r w:rsidR="00342992">
        <w:rPr>
          <w:rFonts w:ascii="Calibri" w:eastAsia="Times New Roman" w:hAnsi="Calibri" w:cs="Times New Roman"/>
          <w:color w:val="000000"/>
        </w:rPr>
        <w:t xml:space="preserve">CV </w:t>
      </w:r>
      <w:r w:rsidR="00D73E5D">
        <w:rPr>
          <w:rFonts w:ascii="Calibri" w:eastAsia="Times New Roman" w:hAnsi="Calibri" w:cs="Times New Roman"/>
          <w:color w:val="000000"/>
        </w:rPr>
        <w:t>application</w:t>
      </w:r>
      <w:r w:rsidR="00342992">
        <w:rPr>
          <w:rFonts w:ascii="Calibri" w:eastAsia="Times New Roman" w:hAnsi="Calibri" w:cs="Times New Roman"/>
          <w:color w:val="000000"/>
        </w:rPr>
        <w:t>s</w:t>
      </w:r>
      <w:r w:rsidR="00D73E5D">
        <w:rPr>
          <w:rFonts w:ascii="Calibri" w:eastAsia="Times New Roman" w:hAnsi="Calibri" w:cs="Times New Roman"/>
          <w:color w:val="000000"/>
        </w:rPr>
        <w:t xml:space="preserve"> District five recommendation </w:t>
      </w:r>
      <w:r w:rsidR="00342992">
        <w:rPr>
          <w:rFonts w:ascii="Calibri" w:eastAsia="Times New Roman" w:hAnsi="Calibri" w:cs="Times New Roman"/>
          <w:color w:val="000000"/>
        </w:rPr>
        <w:t>is us</w:t>
      </w:r>
      <w:r w:rsidR="0055122D">
        <w:rPr>
          <w:rFonts w:ascii="Calibri" w:eastAsia="Times New Roman" w:hAnsi="Calibri" w:cs="Times New Roman"/>
          <w:color w:val="000000"/>
        </w:rPr>
        <w:t xml:space="preserve">e a higher level accuracy on the </w:t>
      </w:r>
      <w:r w:rsidR="00F82A05">
        <w:rPr>
          <w:rFonts w:ascii="Calibri" w:eastAsia="Times New Roman" w:hAnsi="Calibri" w:cs="Times New Roman"/>
          <w:color w:val="000000"/>
        </w:rPr>
        <w:t xml:space="preserve">center of the </w:t>
      </w:r>
      <w:r w:rsidR="0055122D">
        <w:rPr>
          <w:rFonts w:ascii="Calibri" w:eastAsia="Times New Roman" w:hAnsi="Calibri" w:cs="Times New Roman"/>
          <w:color w:val="000000"/>
        </w:rPr>
        <w:t xml:space="preserve">intersection radius covering the </w:t>
      </w:r>
      <w:r w:rsidR="00F82A05">
        <w:rPr>
          <w:rFonts w:ascii="Calibri" w:eastAsia="Times New Roman" w:hAnsi="Calibri" w:cs="Times New Roman"/>
          <w:color w:val="000000"/>
        </w:rPr>
        <w:lastRenderedPageBreak/>
        <w:t>crosswalks(60 m radius as per University on California Riverside Study). On areas beyond the 60m radius with no crosswalks. District Five suggest using USDOT Map Tool or Google earth.</w:t>
      </w:r>
      <w:r w:rsidR="00342992">
        <w:rPr>
          <w:rFonts w:ascii="Calibri" w:eastAsia="Times New Roman" w:hAnsi="Calibri" w:cs="Times New Roman"/>
          <w:color w:val="000000"/>
        </w:rPr>
        <w:t xml:space="preserve"> </w:t>
      </w:r>
    </w:p>
    <w:p w:rsidR="002315D5" w:rsidRDefault="002315D5" w:rsidP="002315D5">
      <w:pPr>
        <w:spacing w:after="0" w:line="240" w:lineRule="auto"/>
        <w:textAlignment w:val="center"/>
        <w:rPr>
          <w:rFonts w:ascii="Calibri" w:eastAsia="Times New Roman" w:hAnsi="Calibri" w:cs="Times New Roman"/>
          <w:color w:val="000000"/>
        </w:rPr>
      </w:pPr>
    </w:p>
    <w:p w:rsidR="002315D5" w:rsidRPr="002A4045" w:rsidRDefault="002315D5" w:rsidP="002315D5">
      <w:pPr>
        <w:spacing w:after="0" w:line="240" w:lineRule="auto"/>
        <w:textAlignment w:val="center"/>
        <w:rPr>
          <w:rFonts w:ascii="Calibri" w:eastAsia="Times New Roman" w:hAnsi="Calibri" w:cs="Times New Roman"/>
          <w:color w:val="000000"/>
        </w:rPr>
      </w:pPr>
      <w:r w:rsidRPr="002A4045">
        <w:rPr>
          <w:rFonts w:ascii="Calibri" w:eastAsia="Times New Roman" w:hAnsi="Calibri" w:cs="Times New Roman"/>
          <w:color w:val="000000"/>
        </w:rPr>
        <w:t>Interstate Accuracy</w:t>
      </w:r>
    </w:p>
    <w:p w:rsidR="002315D5" w:rsidRPr="002A4045" w:rsidRDefault="002315D5" w:rsidP="008F280E">
      <w:pPr>
        <w:spacing w:after="0" w:line="240" w:lineRule="auto"/>
        <w:textAlignment w:val="center"/>
        <w:rPr>
          <w:rFonts w:ascii="Calibri" w:eastAsia="Times New Roman" w:hAnsi="Calibri" w:cs="Times New Roman"/>
          <w:color w:val="000000"/>
        </w:rPr>
      </w:pPr>
    </w:p>
    <w:p w:rsidR="007C19AA" w:rsidRPr="002A4045" w:rsidRDefault="008F280E" w:rsidP="002A4045">
      <w:pPr>
        <w:spacing w:after="0" w:line="240" w:lineRule="auto"/>
        <w:textAlignment w:val="center"/>
        <w:rPr>
          <w:rFonts w:ascii="Calibri" w:eastAsia="Times New Roman" w:hAnsi="Calibri" w:cs="Times New Roman"/>
          <w:color w:val="000000"/>
        </w:rPr>
      </w:pPr>
      <w:r w:rsidRPr="002A4045">
        <w:rPr>
          <w:rFonts w:ascii="Calibri" w:eastAsia="Times New Roman" w:hAnsi="Calibri" w:cs="Times New Roman"/>
          <w:color w:val="000000"/>
        </w:rPr>
        <w:t>D5 do</w:t>
      </w:r>
      <w:r w:rsidR="00522DDE" w:rsidRPr="002A4045">
        <w:rPr>
          <w:rFonts w:ascii="Calibri" w:eastAsia="Times New Roman" w:hAnsi="Calibri" w:cs="Times New Roman"/>
          <w:color w:val="000000"/>
        </w:rPr>
        <w:t xml:space="preserve">es </w:t>
      </w:r>
      <w:r w:rsidRPr="002A4045">
        <w:rPr>
          <w:rFonts w:ascii="Calibri" w:eastAsia="Times New Roman" w:hAnsi="Calibri" w:cs="Times New Roman"/>
          <w:color w:val="000000"/>
        </w:rPr>
        <w:t>n</w:t>
      </w:r>
      <w:r w:rsidR="00522DDE" w:rsidRPr="002A4045">
        <w:rPr>
          <w:rFonts w:ascii="Calibri" w:eastAsia="Times New Roman" w:hAnsi="Calibri" w:cs="Times New Roman"/>
          <w:color w:val="000000"/>
        </w:rPr>
        <w:t>o</w:t>
      </w:r>
      <w:r w:rsidRPr="002A4045">
        <w:rPr>
          <w:rFonts w:ascii="Calibri" w:eastAsia="Times New Roman" w:hAnsi="Calibri" w:cs="Times New Roman"/>
          <w:color w:val="000000"/>
        </w:rPr>
        <w:t xml:space="preserve">t recommend putting people in the freeway to collect higher accuracy unless there is a compelling reason. </w:t>
      </w:r>
      <w:r w:rsidR="00522DDE" w:rsidRPr="002A4045">
        <w:rPr>
          <w:rFonts w:ascii="Calibri" w:eastAsia="Times New Roman" w:hAnsi="Calibri" w:cs="Times New Roman"/>
          <w:color w:val="000000"/>
        </w:rPr>
        <w:t xml:space="preserve">Section 316.130, F.S. indicate that no pedestrian shall walk upon limited access facility(freeway or interstate highway) or ramp connecting a limited access facility to any other street or highway. </w:t>
      </w:r>
      <w:r w:rsidR="002A4045" w:rsidRPr="002A4045">
        <w:rPr>
          <w:rFonts w:ascii="Calibri" w:eastAsia="Times New Roman" w:hAnsi="Calibri" w:cs="Times New Roman"/>
          <w:color w:val="000000"/>
        </w:rPr>
        <w:t>Since n</w:t>
      </w:r>
      <w:r w:rsidR="00B80564" w:rsidRPr="002A4045">
        <w:rPr>
          <w:rFonts w:ascii="Calibri" w:eastAsia="Times New Roman" w:hAnsi="Calibri" w:cs="Times New Roman"/>
          <w:color w:val="000000"/>
        </w:rPr>
        <w:t>o pedestrian are expected</w:t>
      </w:r>
      <w:r w:rsidR="002A4045" w:rsidRPr="002A4045">
        <w:rPr>
          <w:rFonts w:ascii="Calibri" w:eastAsia="Times New Roman" w:hAnsi="Calibri" w:cs="Times New Roman"/>
          <w:color w:val="000000"/>
        </w:rPr>
        <w:t xml:space="preserve"> </w:t>
      </w:r>
      <w:r w:rsidR="004C4BE8">
        <w:rPr>
          <w:rFonts w:ascii="Calibri" w:eastAsia="Times New Roman" w:hAnsi="Calibri" w:cs="Times New Roman"/>
          <w:color w:val="000000"/>
        </w:rPr>
        <w:t>l</w:t>
      </w:r>
      <w:r w:rsidR="007C19AA" w:rsidRPr="002A4045">
        <w:rPr>
          <w:rFonts w:ascii="Calibri" w:eastAsia="Times New Roman" w:hAnsi="Calibri" w:cs="Times New Roman"/>
          <w:color w:val="000000"/>
        </w:rPr>
        <w:t xml:space="preserve">ower accuracy </w:t>
      </w:r>
      <w:r w:rsidR="002A4045" w:rsidRPr="002A4045">
        <w:rPr>
          <w:rFonts w:ascii="Calibri" w:eastAsia="Times New Roman" w:hAnsi="Calibri" w:cs="Times New Roman"/>
          <w:color w:val="000000"/>
        </w:rPr>
        <w:t>is recommended. The District suggest using Google Earth or USDOT Map Tool.</w:t>
      </w:r>
    </w:p>
    <w:p w:rsidR="002315D5" w:rsidRPr="002A4045" w:rsidRDefault="002315D5" w:rsidP="002315D5">
      <w:pPr>
        <w:spacing w:after="0" w:line="240" w:lineRule="auto"/>
        <w:rPr>
          <w:rFonts w:ascii="Calibri" w:eastAsia="Times New Roman" w:hAnsi="Calibri" w:cs="Times New Roman"/>
          <w:color w:val="000000"/>
        </w:rPr>
      </w:pPr>
    </w:p>
    <w:p w:rsidR="00A63217" w:rsidRDefault="00A63217" w:rsidP="002A4045">
      <w:pPr>
        <w:spacing w:after="0" w:line="240" w:lineRule="auto"/>
        <w:rPr>
          <w:rFonts w:ascii="Calibri" w:eastAsia="Times New Roman" w:hAnsi="Calibri" w:cs="Times New Roman"/>
          <w:color w:val="000000"/>
        </w:rPr>
      </w:pPr>
      <w:r w:rsidRPr="002A4045">
        <w:rPr>
          <w:rFonts w:ascii="Calibri" w:eastAsia="Times New Roman" w:hAnsi="Calibri" w:cs="Times New Roman"/>
          <w:color w:val="000000"/>
        </w:rPr>
        <w:t>Future projects on areas with CV technology</w:t>
      </w:r>
    </w:p>
    <w:p w:rsidR="002A4045" w:rsidRDefault="002A4045" w:rsidP="002A4045">
      <w:pPr>
        <w:spacing w:after="0" w:line="240" w:lineRule="auto"/>
        <w:rPr>
          <w:rFonts w:ascii="Calibri" w:eastAsia="Times New Roman" w:hAnsi="Calibri" w:cs="Times New Roman"/>
          <w:color w:val="000000"/>
        </w:rPr>
      </w:pPr>
    </w:p>
    <w:p w:rsidR="00044ABB" w:rsidRPr="002A4045" w:rsidRDefault="002A4045" w:rsidP="002A4045">
      <w:pPr>
        <w:spacing w:after="0" w:line="240" w:lineRule="auto"/>
        <w:rPr>
          <w:rFonts w:ascii="Calibri" w:eastAsia="Times New Roman" w:hAnsi="Calibri" w:cs="Times New Roman"/>
          <w:color w:val="000000"/>
        </w:rPr>
      </w:pPr>
      <w:r>
        <w:rPr>
          <w:rFonts w:ascii="Calibri" w:eastAsia="Times New Roman" w:hAnsi="Calibri" w:cs="Times New Roman"/>
          <w:color w:val="000000"/>
        </w:rPr>
        <w:t>Future projects in areas with connected Vehicle technology will have to be updated to indicate changes in geometry. This will include temporary changes due to Temporary Traffic Control as project that will update the geometry on the intersections and/or intersection approaches. Strong consideration for construction activities is recommended, either update Map messages or unplug the CV device to avoid wrong messages</w:t>
      </w:r>
      <w:r w:rsidR="004C4BE8">
        <w:rPr>
          <w:rFonts w:ascii="Calibri" w:eastAsia="Times New Roman" w:hAnsi="Calibri" w:cs="Times New Roman"/>
          <w:color w:val="000000"/>
        </w:rPr>
        <w:t xml:space="preserve"> during construction</w:t>
      </w:r>
      <w:r>
        <w:rPr>
          <w:rFonts w:ascii="Calibri" w:eastAsia="Times New Roman" w:hAnsi="Calibri" w:cs="Times New Roman"/>
          <w:color w:val="000000"/>
        </w:rPr>
        <w:t>. For projects where geometry changes will take place</w:t>
      </w:r>
      <w:r w:rsidR="004C4BE8">
        <w:rPr>
          <w:rFonts w:ascii="Calibri" w:eastAsia="Times New Roman" w:hAnsi="Calibri" w:cs="Times New Roman"/>
          <w:color w:val="000000"/>
        </w:rPr>
        <w:t xml:space="preserve"> a </w:t>
      </w:r>
      <w:r>
        <w:rPr>
          <w:rFonts w:ascii="Calibri" w:eastAsia="Times New Roman" w:hAnsi="Calibri" w:cs="Times New Roman"/>
          <w:color w:val="000000"/>
        </w:rPr>
        <w:t xml:space="preserve">Technical Special Provision </w:t>
      </w:r>
      <w:r w:rsidR="00044ABB" w:rsidRPr="002A4045">
        <w:rPr>
          <w:rFonts w:ascii="Calibri" w:eastAsia="Times New Roman" w:hAnsi="Calibri" w:cs="Times New Roman"/>
          <w:color w:val="000000"/>
        </w:rPr>
        <w:t>for contractor to update Map messages</w:t>
      </w:r>
      <w:r>
        <w:rPr>
          <w:rFonts w:ascii="Calibri" w:eastAsia="Times New Roman" w:hAnsi="Calibri" w:cs="Times New Roman"/>
          <w:color w:val="000000"/>
        </w:rPr>
        <w:t xml:space="preserve"> need to be implement. </w:t>
      </w:r>
    </w:p>
    <w:p w:rsidR="005B0D2B" w:rsidRDefault="003B0FD3" w:rsidP="009B2F6E">
      <w:pPr>
        <w:spacing w:after="0" w:line="240" w:lineRule="auto"/>
      </w:pPr>
      <w:r w:rsidRPr="003B0FD3">
        <w:rPr>
          <w:rFonts w:ascii="Calibri" w:eastAsia="Times New Roman" w:hAnsi="Calibri" w:cs="Times New Roman"/>
          <w:color w:val="000000"/>
        </w:rPr>
        <w:t> </w:t>
      </w:r>
    </w:p>
    <w:tbl>
      <w:tblPr>
        <w:tblStyle w:val="TableGrid"/>
        <w:tblW w:w="0" w:type="auto"/>
        <w:tblLook w:val="04A0" w:firstRow="1" w:lastRow="0" w:firstColumn="1" w:lastColumn="0" w:noHBand="0" w:noVBand="1"/>
      </w:tblPr>
      <w:tblGrid>
        <w:gridCol w:w="4675"/>
        <w:gridCol w:w="4675"/>
      </w:tblGrid>
      <w:tr w:rsidR="00B80564" w:rsidRPr="00FE1E9F" w:rsidTr="00F718CA">
        <w:tc>
          <w:tcPr>
            <w:tcW w:w="4675" w:type="dxa"/>
          </w:tcPr>
          <w:p w:rsidR="00B80564" w:rsidRPr="009B2F6E" w:rsidRDefault="009B2F6E" w:rsidP="009B2F6E">
            <w:pPr>
              <w:rPr>
                <w:rFonts w:ascii="Calibri" w:eastAsia="Times New Roman" w:hAnsi="Calibri" w:cs="Times New Roman"/>
                <w:b/>
                <w:color w:val="000000"/>
              </w:rPr>
            </w:pPr>
            <w:r w:rsidRPr="009B2F6E">
              <w:rPr>
                <w:rFonts w:ascii="Calibri" w:eastAsia="Times New Roman" w:hAnsi="Calibri" w:cs="Times New Roman"/>
                <w:b/>
                <w:color w:val="000000"/>
              </w:rPr>
              <w:t>Attendees</w:t>
            </w:r>
          </w:p>
        </w:tc>
        <w:tc>
          <w:tcPr>
            <w:tcW w:w="4675" w:type="dxa"/>
          </w:tcPr>
          <w:p w:rsidR="00B80564" w:rsidRPr="009B2F6E" w:rsidRDefault="009B2F6E" w:rsidP="009B2F6E">
            <w:pPr>
              <w:rPr>
                <w:rFonts w:ascii="Calibri" w:eastAsia="Times New Roman" w:hAnsi="Calibri" w:cs="Times New Roman"/>
                <w:b/>
                <w:color w:val="000000"/>
              </w:rPr>
            </w:pPr>
            <w:r w:rsidRPr="009B2F6E">
              <w:rPr>
                <w:rFonts w:ascii="Calibri" w:eastAsia="Times New Roman" w:hAnsi="Calibri" w:cs="Times New Roman"/>
                <w:b/>
                <w:color w:val="000000"/>
              </w:rPr>
              <w:t>Email</w:t>
            </w:r>
          </w:p>
        </w:tc>
      </w:tr>
      <w:tr w:rsidR="009B2F6E" w:rsidTr="00F718CA">
        <w:tc>
          <w:tcPr>
            <w:tcW w:w="4675" w:type="dxa"/>
          </w:tcPr>
          <w:p w:rsidR="009B2F6E" w:rsidRPr="00FE1E9F" w:rsidRDefault="009B2F6E" w:rsidP="009B2F6E">
            <w:pPr>
              <w:rPr>
                <w:rFonts w:ascii="Calibri" w:eastAsia="Times New Roman" w:hAnsi="Calibri" w:cs="Times New Roman"/>
                <w:color w:val="000000"/>
              </w:rPr>
            </w:pPr>
            <w:r w:rsidRPr="00FE1E9F">
              <w:rPr>
                <w:rFonts w:ascii="Calibri" w:eastAsia="Times New Roman" w:hAnsi="Calibri" w:cs="Times New Roman"/>
                <w:color w:val="000000"/>
              </w:rPr>
              <w:t>Jeremy Dilmore</w:t>
            </w:r>
          </w:p>
        </w:tc>
        <w:tc>
          <w:tcPr>
            <w:tcW w:w="4675" w:type="dxa"/>
          </w:tcPr>
          <w:p w:rsidR="009B2F6E" w:rsidRPr="00FE1E9F" w:rsidRDefault="009B2F6E" w:rsidP="009B2F6E">
            <w:pPr>
              <w:rPr>
                <w:rFonts w:ascii="Calibri" w:eastAsia="Times New Roman" w:hAnsi="Calibri" w:cs="Times New Roman"/>
                <w:color w:val="000000"/>
              </w:rPr>
            </w:pPr>
            <w:r w:rsidRPr="00FE1E9F">
              <w:rPr>
                <w:rFonts w:ascii="Calibri" w:eastAsia="Times New Roman" w:hAnsi="Calibri" w:cs="Times New Roman"/>
                <w:color w:val="000000"/>
              </w:rPr>
              <w:t>Jeremy.Dilmore@dot.state.fl.us</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 xml:space="preserve">Dale Cody </w:t>
            </w:r>
            <w:r w:rsidRPr="00062C45">
              <w:rPr>
                <w:rFonts w:ascii="Calibri" w:eastAsia="Times New Roman" w:hAnsi="Calibri" w:cs="Times New Roman"/>
                <w:color w:val="000000"/>
              </w:rPr>
              <w:tab/>
              <w:t xml:space="preserve"> </w:t>
            </w:r>
          </w:p>
        </w:tc>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Dale.Cody@metriceng.com</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 xml:space="preserve">Clay Packard </w:t>
            </w:r>
            <w:r w:rsidRPr="00062C45">
              <w:rPr>
                <w:rFonts w:ascii="Calibri" w:eastAsia="Times New Roman" w:hAnsi="Calibri" w:cs="Times New Roman"/>
                <w:color w:val="000000"/>
              </w:rPr>
              <w:tab/>
            </w:r>
          </w:p>
        </w:tc>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Clay.P</w:t>
            </w:r>
            <w:r w:rsidRPr="00062C45">
              <w:rPr>
                <w:rFonts w:ascii="Calibri" w:eastAsia="Times New Roman" w:hAnsi="Calibri" w:cs="Times New Roman"/>
                <w:color w:val="000000"/>
              </w:rPr>
              <w:t xml:space="preserve">ackard@atkinsglobal.com </w:t>
            </w:r>
          </w:p>
        </w:tc>
      </w:tr>
      <w:tr w:rsidR="009B2F6E" w:rsidTr="00F718CA">
        <w:tc>
          <w:tcPr>
            <w:tcW w:w="4675" w:type="dxa"/>
          </w:tcPr>
          <w:p w:rsidR="009B2F6E" w:rsidRPr="00DA3703" w:rsidRDefault="009B2F6E" w:rsidP="009B2F6E">
            <w:pPr>
              <w:rPr>
                <w:rFonts w:ascii="Calibri" w:eastAsia="Times New Roman" w:hAnsi="Calibri" w:cs="Times New Roman"/>
                <w:color w:val="000000"/>
                <w:lang w:val="es-ES"/>
              </w:rPr>
            </w:pPr>
            <w:r w:rsidRPr="00DA3703">
              <w:rPr>
                <w:rFonts w:ascii="Calibri" w:eastAsia="Times New Roman" w:hAnsi="Calibri" w:cs="Times New Roman"/>
                <w:color w:val="000000"/>
                <w:lang w:val="es-ES"/>
              </w:rPr>
              <w:t xml:space="preserve">Nicholas J. Spatola, P.E., PTOE </w:t>
            </w:r>
            <w:r w:rsidRPr="00DA3703">
              <w:rPr>
                <w:rFonts w:ascii="Calibri" w:eastAsia="Times New Roman" w:hAnsi="Calibri" w:cs="Times New Roman"/>
                <w:color w:val="000000"/>
                <w:lang w:val="es-ES"/>
              </w:rPr>
              <w:tab/>
            </w:r>
          </w:p>
        </w:tc>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NSpatola@fallerdavis.com</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 xml:space="preserve">Steve </w:t>
            </w:r>
            <w:r>
              <w:rPr>
                <w:rFonts w:ascii="Calibri" w:eastAsia="Times New Roman" w:hAnsi="Calibri" w:cs="Times New Roman"/>
                <w:color w:val="000000"/>
              </w:rPr>
              <w:t>Sprouffske</w:t>
            </w:r>
          </w:p>
        </w:tc>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Steve.Sprouffske@kapsch.net</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 xml:space="preserve">Simone Babb </w:t>
            </w:r>
          </w:p>
        </w:tc>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Simone.babb@metriceng.com</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Joe Perri</w:t>
            </w:r>
          </w:p>
        </w:tc>
        <w:tc>
          <w:tcPr>
            <w:tcW w:w="4675" w:type="dxa"/>
          </w:tcPr>
          <w:p w:rsidR="009B2F6E" w:rsidRPr="00062C45" w:rsidRDefault="009E72C3" w:rsidP="009B2F6E">
            <w:pPr>
              <w:rPr>
                <w:rFonts w:ascii="Calibri" w:eastAsia="Times New Roman" w:hAnsi="Calibri" w:cs="Times New Roman"/>
                <w:color w:val="000000"/>
              </w:rPr>
            </w:pPr>
            <w:hyperlink r:id="rId12" w:history="1">
              <w:r w:rsidR="009B2F6E" w:rsidRPr="00F93F15">
                <w:rPr>
                  <w:rStyle w:val="Hyperlink"/>
                  <w:rFonts w:ascii="Calibri" w:eastAsia="Times New Roman" w:hAnsi="Calibri" w:cs="Times New Roman"/>
                </w:rPr>
                <w:t>Jperri@VHB.com</w:t>
              </w:r>
            </w:hyperlink>
          </w:p>
        </w:tc>
      </w:tr>
      <w:tr w:rsidR="009B2F6E" w:rsidTr="00F718CA">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 xml:space="preserve">Demetrius </w:t>
            </w:r>
            <w:r w:rsidRPr="00062C45">
              <w:rPr>
                <w:rFonts w:ascii="Calibri" w:eastAsia="Times New Roman" w:hAnsi="Calibri" w:cs="Times New Roman"/>
                <w:color w:val="000000"/>
              </w:rPr>
              <w:t xml:space="preserve">Lewis </w:t>
            </w:r>
          </w:p>
        </w:tc>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Demetrius.lewis@metriceng.com</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Rolando Ramirez</w:t>
            </w:r>
          </w:p>
        </w:tc>
        <w:tc>
          <w:tcPr>
            <w:tcW w:w="4675" w:type="dxa"/>
          </w:tcPr>
          <w:p w:rsidR="009B2F6E" w:rsidRPr="00062C45" w:rsidRDefault="009B2F6E" w:rsidP="009B2F6E">
            <w:pPr>
              <w:rPr>
                <w:rFonts w:ascii="Calibri" w:eastAsia="Times New Roman" w:hAnsi="Calibri" w:cs="Times New Roman"/>
                <w:color w:val="000000"/>
              </w:rPr>
            </w:pPr>
            <w:r w:rsidRPr="009B2F6E">
              <w:rPr>
                <w:rFonts w:ascii="Calibri" w:eastAsia="Times New Roman" w:hAnsi="Calibri" w:cs="Times New Roman"/>
                <w:color w:val="000000"/>
              </w:rPr>
              <w:t>Rolando.Ramirez@metriceng.com</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Noemi Rodriguez Bonilla</w:t>
            </w:r>
          </w:p>
        </w:tc>
        <w:tc>
          <w:tcPr>
            <w:tcW w:w="4675" w:type="dxa"/>
          </w:tcPr>
          <w:p w:rsidR="009B2F6E" w:rsidRPr="00062C45" w:rsidRDefault="009B2F6E" w:rsidP="009B2F6E">
            <w:pPr>
              <w:tabs>
                <w:tab w:val="left" w:pos="1212"/>
              </w:tabs>
              <w:jc w:val="both"/>
              <w:rPr>
                <w:rFonts w:ascii="Calibri" w:eastAsia="Times New Roman" w:hAnsi="Calibri" w:cs="Times New Roman"/>
                <w:color w:val="000000"/>
              </w:rPr>
            </w:pPr>
            <w:r w:rsidRPr="009B2F6E">
              <w:rPr>
                <w:rFonts w:ascii="Calibri" w:eastAsia="Times New Roman" w:hAnsi="Calibri" w:cs="Times New Roman"/>
                <w:color w:val="000000"/>
              </w:rPr>
              <w:t>Noemi.RodriguezBonilla@dot.state.fl.us</w:t>
            </w:r>
          </w:p>
        </w:tc>
      </w:tr>
    </w:tbl>
    <w:p w:rsidR="00062C45" w:rsidRDefault="00062C45"/>
    <w:p w:rsidR="00062C45" w:rsidRDefault="00062C45" w:rsidP="00044ABB">
      <w:pPr>
        <w:rPr>
          <w:rFonts w:ascii="Calibri" w:hAnsi="Calibri"/>
          <w:color w:val="000000"/>
        </w:rPr>
      </w:pPr>
      <w:r>
        <w:rPr>
          <w:rFonts w:ascii="Calibri" w:hAnsi="Calibri"/>
          <w:color w:val="000000"/>
        </w:rPr>
        <w:t xml:space="preserve">  </w:t>
      </w:r>
    </w:p>
    <w:p w:rsidR="00062C45" w:rsidRDefault="00062C45"/>
    <w:sectPr w:rsidR="00062C45" w:rsidSect="00A67C6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2C3" w:rsidRDefault="009E72C3" w:rsidP="003B0FD3">
      <w:pPr>
        <w:spacing w:after="0" w:line="240" w:lineRule="auto"/>
      </w:pPr>
      <w:r>
        <w:separator/>
      </w:r>
    </w:p>
  </w:endnote>
  <w:endnote w:type="continuationSeparator" w:id="0">
    <w:p w:rsidR="009E72C3" w:rsidRDefault="009E72C3" w:rsidP="003B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60" w:rsidRDefault="00A67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60" w:rsidRDefault="00A67C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60" w:rsidRDefault="00A67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2C3" w:rsidRDefault="009E72C3" w:rsidP="003B0FD3">
      <w:pPr>
        <w:spacing w:after="0" w:line="240" w:lineRule="auto"/>
      </w:pPr>
      <w:r>
        <w:separator/>
      </w:r>
    </w:p>
  </w:footnote>
  <w:footnote w:type="continuationSeparator" w:id="0">
    <w:p w:rsidR="009E72C3" w:rsidRDefault="009E72C3" w:rsidP="003B0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60" w:rsidRDefault="00A67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428808"/>
      <w:docPartObj>
        <w:docPartGallery w:val="Watermarks"/>
        <w:docPartUnique/>
      </w:docPartObj>
    </w:sdtPr>
    <w:sdtContent>
      <w:p w:rsidR="003B0FD3" w:rsidRDefault="00A67C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60" w:rsidRDefault="00A67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2C7B"/>
    <w:multiLevelType w:val="multilevel"/>
    <w:tmpl w:val="E272E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980C3A"/>
    <w:multiLevelType w:val="multilevel"/>
    <w:tmpl w:val="840C30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8A20EF8"/>
    <w:multiLevelType w:val="hybridMultilevel"/>
    <w:tmpl w:val="D01A23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B01EA"/>
    <w:multiLevelType w:val="hybridMultilevel"/>
    <w:tmpl w:val="27A8D50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37F0250B"/>
    <w:multiLevelType w:val="hybridMultilevel"/>
    <w:tmpl w:val="C19AA3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764184"/>
    <w:multiLevelType w:val="hybridMultilevel"/>
    <w:tmpl w:val="356E23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05E5420"/>
    <w:multiLevelType w:val="hybridMultilevel"/>
    <w:tmpl w:val="493877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D04206"/>
    <w:multiLevelType w:val="multilevel"/>
    <w:tmpl w:val="4D46D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772A86"/>
    <w:multiLevelType w:val="hybridMultilevel"/>
    <w:tmpl w:val="077C7D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7D70C8"/>
    <w:multiLevelType w:val="hybridMultilevel"/>
    <w:tmpl w:val="D37E41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75C09"/>
    <w:multiLevelType w:val="hybridMultilevel"/>
    <w:tmpl w:val="BD18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179DB"/>
    <w:multiLevelType w:val="multilevel"/>
    <w:tmpl w:val="2C66B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CD425D"/>
    <w:multiLevelType w:val="multilevel"/>
    <w:tmpl w:val="5DCAA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2C6DC7"/>
    <w:multiLevelType w:val="hybridMultilevel"/>
    <w:tmpl w:val="1242C44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7"/>
  </w:num>
  <w:num w:numId="4">
    <w:abstractNumId w:val="11"/>
  </w:num>
  <w:num w:numId="5">
    <w:abstractNumId w:val="13"/>
  </w:num>
  <w:num w:numId="6">
    <w:abstractNumId w:val="4"/>
  </w:num>
  <w:num w:numId="7">
    <w:abstractNumId w:val="5"/>
  </w:num>
  <w:num w:numId="8">
    <w:abstractNumId w:val="8"/>
  </w:num>
  <w:num w:numId="9">
    <w:abstractNumId w:val="3"/>
  </w:num>
  <w:num w:numId="10">
    <w:abstractNumId w:val="9"/>
  </w:num>
  <w:num w:numId="11">
    <w:abstractNumId w:val="6"/>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D3"/>
    <w:rsid w:val="00044ABB"/>
    <w:rsid w:val="00062C45"/>
    <w:rsid w:val="00086C97"/>
    <w:rsid w:val="000B3F02"/>
    <w:rsid w:val="000C7683"/>
    <w:rsid w:val="001B455E"/>
    <w:rsid w:val="002315D5"/>
    <w:rsid w:val="00273B25"/>
    <w:rsid w:val="002A4045"/>
    <w:rsid w:val="00342992"/>
    <w:rsid w:val="003B0FD3"/>
    <w:rsid w:val="003F40D3"/>
    <w:rsid w:val="004C4BE8"/>
    <w:rsid w:val="00522DDE"/>
    <w:rsid w:val="0055122D"/>
    <w:rsid w:val="005B0D2B"/>
    <w:rsid w:val="00706F80"/>
    <w:rsid w:val="00755661"/>
    <w:rsid w:val="007946B5"/>
    <w:rsid w:val="007C19AA"/>
    <w:rsid w:val="008F280E"/>
    <w:rsid w:val="00971B79"/>
    <w:rsid w:val="009A0531"/>
    <w:rsid w:val="009B2F6E"/>
    <w:rsid w:val="009E72C3"/>
    <w:rsid w:val="00A63217"/>
    <w:rsid w:val="00A67C60"/>
    <w:rsid w:val="00AC4C2E"/>
    <w:rsid w:val="00B80564"/>
    <w:rsid w:val="00D73E5D"/>
    <w:rsid w:val="00DA3703"/>
    <w:rsid w:val="00E6583C"/>
    <w:rsid w:val="00E66D0E"/>
    <w:rsid w:val="00F14616"/>
    <w:rsid w:val="00F82A05"/>
    <w:rsid w:val="00FE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70A5C4D-8E30-49FC-97CA-8C8D3CFC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F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0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FD3"/>
  </w:style>
  <w:style w:type="paragraph" w:styleId="Footer">
    <w:name w:val="footer"/>
    <w:basedOn w:val="Normal"/>
    <w:link w:val="FooterChar"/>
    <w:uiPriority w:val="99"/>
    <w:unhideWhenUsed/>
    <w:rsid w:val="003B0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FD3"/>
  </w:style>
  <w:style w:type="character" w:styleId="Hyperlink">
    <w:name w:val="Hyperlink"/>
    <w:basedOn w:val="DefaultParagraphFont"/>
    <w:uiPriority w:val="99"/>
    <w:unhideWhenUsed/>
    <w:rsid w:val="00FE1E9F"/>
    <w:rPr>
      <w:color w:val="0563C1" w:themeColor="hyperlink"/>
      <w:u w:val="single"/>
    </w:rPr>
  </w:style>
  <w:style w:type="table" w:styleId="TableGrid">
    <w:name w:val="Table Grid"/>
    <w:basedOn w:val="TableNormal"/>
    <w:uiPriority w:val="39"/>
    <w:rsid w:val="00FE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F80"/>
    <w:pPr>
      <w:ind w:left="720"/>
      <w:contextualSpacing/>
    </w:pPr>
  </w:style>
  <w:style w:type="character" w:styleId="FollowedHyperlink">
    <w:name w:val="FollowedHyperlink"/>
    <w:basedOn w:val="DefaultParagraphFont"/>
    <w:uiPriority w:val="99"/>
    <w:semiHidden/>
    <w:unhideWhenUsed/>
    <w:rsid w:val="003F40D3"/>
    <w:rPr>
      <w:color w:val="954F72" w:themeColor="followedHyperlink"/>
      <w:u w:val="single"/>
    </w:rPr>
  </w:style>
  <w:style w:type="paragraph" w:styleId="BalloonText">
    <w:name w:val="Balloon Text"/>
    <w:basedOn w:val="Normal"/>
    <w:link w:val="BalloonTextChar"/>
    <w:uiPriority w:val="99"/>
    <w:semiHidden/>
    <w:unhideWhenUsed/>
    <w:rsid w:val="00DA3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703"/>
    <w:rPr>
      <w:rFonts w:ascii="Segoe UI" w:hAnsi="Segoe UI" w:cs="Segoe UI"/>
      <w:sz w:val="18"/>
      <w:szCs w:val="18"/>
    </w:rPr>
  </w:style>
  <w:style w:type="paragraph" w:styleId="NoSpacing">
    <w:name w:val="No Spacing"/>
    <w:link w:val="NoSpacingChar"/>
    <w:uiPriority w:val="1"/>
    <w:qFormat/>
    <w:rsid w:val="00A67C60"/>
    <w:pPr>
      <w:spacing w:after="0" w:line="240" w:lineRule="auto"/>
    </w:pPr>
    <w:rPr>
      <w:rFonts w:eastAsiaTheme="minorEastAsia"/>
    </w:rPr>
  </w:style>
  <w:style w:type="character" w:customStyle="1" w:styleId="NoSpacingChar">
    <w:name w:val="No Spacing Char"/>
    <w:basedOn w:val="DefaultParagraphFont"/>
    <w:link w:val="NoSpacing"/>
    <w:uiPriority w:val="1"/>
    <w:rsid w:val="00A67C60"/>
    <w:rPr>
      <w:rFonts w:eastAsiaTheme="minorEastAsia"/>
    </w:rPr>
  </w:style>
  <w:style w:type="paragraph" w:styleId="BodyTextIndent">
    <w:name w:val="Body Text Indent"/>
    <w:basedOn w:val="Normal"/>
    <w:link w:val="BodyTextIndentChar"/>
    <w:uiPriority w:val="99"/>
    <w:semiHidden/>
    <w:unhideWhenUsed/>
    <w:rsid w:val="007946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7946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76580">
      <w:bodyDiv w:val="1"/>
      <w:marLeft w:val="0"/>
      <w:marRight w:val="0"/>
      <w:marTop w:val="0"/>
      <w:marBottom w:val="0"/>
      <w:divBdr>
        <w:top w:val="none" w:sz="0" w:space="0" w:color="auto"/>
        <w:left w:val="none" w:sz="0" w:space="0" w:color="auto"/>
        <w:bottom w:val="none" w:sz="0" w:space="0" w:color="auto"/>
        <w:right w:val="none" w:sz="0" w:space="0" w:color="auto"/>
      </w:divBdr>
    </w:div>
    <w:div w:id="1159922558">
      <w:bodyDiv w:val="1"/>
      <w:marLeft w:val="0"/>
      <w:marRight w:val="0"/>
      <w:marTop w:val="0"/>
      <w:marBottom w:val="0"/>
      <w:divBdr>
        <w:top w:val="none" w:sz="0" w:space="0" w:color="auto"/>
        <w:left w:val="none" w:sz="0" w:space="0" w:color="auto"/>
        <w:bottom w:val="none" w:sz="0" w:space="0" w:color="auto"/>
        <w:right w:val="none" w:sz="0" w:space="0" w:color="auto"/>
      </w:divBdr>
    </w:div>
    <w:div w:id="19059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perri@VH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s.virginia.edu/wp-content/uploads/2014/04/Mapping-Final-Report-FINAL-20160915.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A75320FFFEC8874BBD832DA7F6DC40B1@kapsch.n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8D756B-03B9-40E9-B5D3-FAA44C11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Map Messages Coordination</dc:title>
  <dc:subject>Information for CO concurrence</dc:subject>
  <dc:creator>D-5 TSM&amp;O</dc:creator>
  <cp:keywords/>
  <dc:description/>
  <cp:lastModifiedBy>Rodriguez Bonilla, Noemi</cp:lastModifiedBy>
  <cp:revision>2</cp:revision>
  <cp:lastPrinted>2017-08-31T18:24:00Z</cp:lastPrinted>
  <dcterms:created xsi:type="dcterms:W3CDTF">2017-09-06T19:37:00Z</dcterms:created>
  <dcterms:modified xsi:type="dcterms:W3CDTF">2017-09-06T19:37:00Z</dcterms:modified>
</cp:coreProperties>
</file>